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BC57A8" w:rsidRPr="004E718A">
        <w:trPr>
          <w:trHeight w:val="1975"/>
        </w:trPr>
        <w:tc>
          <w:tcPr>
            <w:tcW w:w="2410" w:type="dxa"/>
          </w:tcPr>
          <w:p w:rsidR="00BC57A8" w:rsidRPr="004E718A" w:rsidRDefault="00960E7E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E718A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C57A8" w:rsidRPr="004E718A" w:rsidRDefault="00960E7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4E718A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:rsidR="00BC57A8" w:rsidRPr="004E718A" w:rsidRDefault="00960E7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Autonómna </w:t>
            </w:r>
            <w:proofErr w:type="spellStart"/>
            <w:r w:rsidRPr="004E718A">
              <w:rPr>
                <w:rFonts w:asciiTheme="minorHAnsi" w:hAnsiTheme="minorHAnsi" w:cstheme="minorHAnsi"/>
                <w:sz w:val="18"/>
                <w:szCs w:val="18"/>
              </w:rPr>
              <w:t>pokrajina</w:t>
            </w:r>
            <w:proofErr w:type="spellEnd"/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 Vojvodina</w:t>
            </w:r>
          </w:p>
          <w:p w:rsidR="00BC57A8" w:rsidRPr="004E718A" w:rsidRDefault="00960E7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E718A">
              <w:rPr>
                <w:rFonts w:asciiTheme="minorHAnsi" w:hAnsiTheme="minorHAnsi" w:cstheme="minorHAnsi"/>
                <w:b/>
                <w:sz w:val="20"/>
                <w:szCs w:val="20"/>
              </w:rPr>
              <w:t>Pokrajinský</w:t>
            </w:r>
            <w:proofErr w:type="spellEnd"/>
            <w:r w:rsidRPr="004E718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sekretariát vzdelávania, predpisov,</w:t>
            </w:r>
          </w:p>
          <w:p w:rsidR="00BC57A8" w:rsidRPr="004E718A" w:rsidRDefault="00960E7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718A">
              <w:rPr>
                <w:rFonts w:asciiTheme="minorHAnsi" w:hAnsiTheme="minorHAnsi" w:cstheme="minorHAns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BC57A8" w:rsidRPr="004E718A" w:rsidRDefault="00960E7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Bulvár </w:t>
            </w:r>
            <w:proofErr w:type="spellStart"/>
            <w:r w:rsidRPr="004E718A">
              <w:rPr>
                <w:rFonts w:asciiTheme="minorHAnsi" w:hAnsiTheme="minorHAnsi" w:cstheme="minorHAnsi"/>
                <w:sz w:val="18"/>
                <w:szCs w:val="18"/>
              </w:rPr>
              <w:t>Mihajla</w:t>
            </w:r>
            <w:proofErr w:type="spellEnd"/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E718A">
              <w:rPr>
                <w:rFonts w:asciiTheme="minorHAnsi" w:hAnsiTheme="minorHAnsi" w:cstheme="minorHAnsi"/>
                <w:sz w:val="18"/>
                <w:szCs w:val="18"/>
              </w:rPr>
              <w:t>Pupina</w:t>
            </w:r>
            <w:proofErr w:type="spellEnd"/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 16, 21 000 Nový Sad</w:t>
            </w:r>
          </w:p>
          <w:p w:rsidR="00BC57A8" w:rsidRPr="004E718A" w:rsidRDefault="00960E7E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4E718A">
              <w:rPr>
                <w:rFonts w:asciiTheme="minorHAnsi" w:hAnsiTheme="minorHAnsi" w:cstheme="minorHAnsi"/>
                <w:sz w:val="18"/>
                <w:szCs w:val="18"/>
              </w:rPr>
              <w:t>T: +381 21  487  46 14, 487 40 36, 487 43 36</w:t>
            </w:r>
          </w:p>
          <w:p w:rsidR="00BC57A8" w:rsidRPr="004E718A" w:rsidRDefault="00E0663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8" w:history="1">
              <w:r w:rsidR="00C36053" w:rsidRPr="004E718A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ounz@vojvodinа.gov.rs</w:t>
              </w:r>
            </w:hyperlink>
          </w:p>
          <w:p w:rsidR="00BC57A8" w:rsidRPr="004E718A" w:rsidRDefault="00BC57A8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BC57A8" w:rsidRPr="004E718A" w:rsidRDefault="00BC57A8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vertAnchor="page" w:horzAnchor="margin" w:tblpY="2437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BC57A8" w:rsidRPr="004E718A" w:rsidTr="004E718A">
        <w:trPr>
          <w:trHeight w:val="426"/>
        </w:trPr>
        <w:tc>
          <w:tcPr>
            <w:tcW w:w="4720" w:type="dxa"/>
          </w:tcPr>
          <w:p w:rsidR="00BC57A8" w:rsidRPr="004E718A" w:rsidRDefault="00960E7E" w:rsidP="004E718A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18"/>
                <w:szCs w:val="18"/>
              </w:rPr>
            </w:pPr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 ČÍSLO: </w:t>
            </w:r>
            <w:r w:rsidRPr="004E718A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003324</w:t>
            </w:r>
            <w:r w:rsidR="004E718A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741 2025 09427 004 001 000 001/</w:t>
            </w:r>
            <w:r w:rsidRPr="004E718A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5-1</w:t>
            </w:r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         </w:t>
            </w:r>
          </w:p>
        </w:tc>
        <w:tc>
          <w:tcPr>
            <w:tcW w:w="4893" w:type="dxa"/>
          </w:tcPr>
          <w:p w:rsidR="00BC57A8" w:rsidRPr="004E718A" w:rsidRDefault="00960E7E" w:rsidP="004E718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4E718A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DÁTUM: 21. 10. 2025</w:t>
            </w:r>
          </w:p>
          <w:p w:rsidR="00BC57A8" w:rsidRPr="004E718A" w:rsidRDefault="00BC57A8" w:rsidP="004E718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E718A" w:rsidRDefault="004E718A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</w:p>
    <w:p w:rsidR="00BC57A8" w:rsidRPr="004E718A" w:rsidRDefault="00960E7E" w:rsidP="004E718A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4E718A">
        <w:rPr>
          <w:rFonts w:asciiTheme="minorHAnsi" w:hAnsiTheme="minorHAnsi" w:cstheme="minorHAnsi"/>
          <w:sz w:val="22"/>
          <w:szCs w:val="22"/>
        </w:rPr>
        <w:t xml:space="preserve">Podľa čl. 15, 16 odsek 1 a 5 a 24 odsek 2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správe (Úradný vestník APV č. 37/14, 54/14 ‒ iné uznesenie, 37/16, 29/17, 24/19, 66/20, 38/21 a 22/25), článku 23 odsek 1 a 4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Vojvodiny na rok 2025 (Úradný vestník APV č. </w:t>
      </w:r>
      <w:r w:rsidR="004E718A">
        <w:rPr>
          <w:rFonts w:asciiTheme="minorHAnsi" w:hAnsiTheme="minorHAnsi" w:cstheme="minorHAnsi"/>
          <w:sz w:val="22"/>
          <w:szCs w:val="22"/>
        </w:rPr>
        <w:t>57/24, 38/25 a 53/25 – opätovná bilancia), článku</w:t>
      </w:r>
      <w:r w:rsidRPr="004E718A">
        <w:rPr>
          <w:rFonts w:asciiTheme="minorHAnsi" w:hAnsiTheme="minorHAnsi" w:cstheme="minorHAnsi"/>
          <w:sz w:val="22"/>
          <w:szCs w:val="22"/>
        </w:rPr>
        <w:t xml:space="preserve"> 8 Pravidiel o prideľovaní rozpočtových prostriedkov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na financovanie a spolufinanc</w:t>
      </w:r>
      <w:r w:rsidR="005C76FF" w:rsidRPr="004E718A">
        <w:rPr>
          <w:rFonts w:asciiTheme="minorHAnsi" w:hAnsiTheme="minorHAnsi" w:cstheme="minorHAnsi"/>
          <w:sz w:val="22"/>
          <w:szCs w:val="22"/>
        </w:rPr>
        <w:t>ovanie aktivít súvisiacich so zvý</w:t>
      </w:r>
      <w:r w:rsidRPr="004E718A">
        <w:rPr>
          <w:rFonts w:asciiTheme="minorHAnsi" w:hAnsiTheme="minorHAnsi" w:cstheme="minorHAnsi"/>
          <w:sz w:val="22"/>
          <w:szCs w:val="22"/>
        </w:rPr>
        <w:t xml:space="preserve">šením bezpečnosti objektov ustanovizní základného a stredného vzdelávania a výchovy na území Autonómnej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Vojvodiny  za rok 2025 – vykonávanie prác (Úradný vestník APV č. </w:t>
      </w:r>
      <w:r w:rsidR="004E718A">
        <w:rPr>
          <w:rFonts w:asciiTheme="minorHAnsi" w:hAnsiTheme="minorHAnsi" w:cstheme="minorHAnsi"/>
          <w:sz w:val="22"/>
          <w:szCs w:val="22"/>
        </w:rPr>
        <w:t>40</w:t>
      </w:r>
      <w:r w:rsidRPr="004E718A">
        <w:rPr>
          <w:rFonts w:asciiTheme="minorHAnsi" w:hAnsiTheme="minorHAnsi" w:cstheme="minorHAnsi"/>
          <w:sz w:val="22"/>
          <w:szCs w:val="22"/>
        </w:rPr>
        <w:t>/25) a po ukončení Súbehu na financovanie a spolufinanco</w:t>
      </w:r>
      <w:r w:rsidR="005C76FF" w:rsidRPr="004E718A">
        <w:rPr>
          <w:rFonts w:asciiTheme="minorHAnsi" w:hAnsiTheme="minorHAnsi" w:cstheme="minorHAnsi"/>
          <w:sz w:val="22"/>
          <w:szCs w:val="22"/>
        </w:rPr>
        <w:t>vanie aktivít súvisiacich so zvý</w:t>
      </w:r>
      <w:r w:rsidRPr="004E718A">
        <w:rPr>
          <w:rFonts w:asciiTheme="minorHAnsi" w:hAnsiTheme="minorHAnsi" w:cstheme="minorHAnsi"/>
          <w:sz w:val="22"/>
          <w:szCs w:val="22"/>
        </w:rPr>
        <w:t xml:space="preserve">šením bezpečnosti objektov ustanovizní základného a stredného vzdelávania a výchovy na území Autonómnej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Vojvodiny  za rok 2025 – vykonávanie prác číslo </w:t>
      </w:r>
      <w:r w:rsidRPr="004E718A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003324741 2025 09427 004 001 000 001 </w:t>
      </w:r>
      <w:r w:rsidRPr="004E718A">
        <w:rPr>
          <w:rFonts w:asciiTheme="minorHAnsi" w:hAnsiTheme="minorHAnsi" w:cstheme="minorHAnsi"/>
          <w:sz w:val="22"/>
          <w:szCs w:val="22"/>
        </w:rPr>
        <w:t>zo dňa 5.</w:t>
      </w:r>
      <w:r w:rsidR="005C76FF" w:rsidRPr="004E718A">
        <w:rPr>
          <w:rFonts w:asciiTheme="minorHAnsi" w:hAnsiTheme="minorHAnsi" w:cstheme="minorHAnsi"/>
          <w:sz w:val="22"/>
          <w:szCs w:val="22"/>
        </w:rPr>
        <w:t xml:space="preserve"> </w:t>
      </w:r>
      <w:r w:rsidRPr="004E718A">
        <w:rPr>
          <w:rFonts w:asciiTheme="minorHAnsi" w:hAnsiTheme="minorHAnsi" w:cstheme="minorHAnsi"/>
          <w:sz w:val="22"/>
          <w:szCs w:val="22"/>
        </w:rPr>
        <w:t>8.</w:t>
      </w:r>
      <w:r w:rsidR="005C76FF" w:rsidRPr="004E718A">
        <w:rPr>
          <w:rFonts w:asciiTheme="minorHAnsi" w:hAnsiTheme="minorHAnsi" w:cstheme="minorHAnsi"/>
          <w:sz w:val="22"/>
          <w:szCs w:val="22"/>
        </w:rPr>
        <w:t xml:space="preserve"> </w:t>
      </w:r>
      <w:r w:rsidR="004E718A">
        <w:rPr>
          <w:rFonts w:asciiTheme="minorHAnsi" w:hAnsiTheme="minorHAnsi" w:cstheme="minorHAnsi"/>
          <w:sz w:val="22"/>
          <w:szCs w:val="22"/>
        </w:rPr>
        <w:t xml:space="preserve">2025 (Úradný vestník APV číslo 40/25) </w:t>
      </w:r>
      <w:proofErr w:type="spellStart"/>
      <w:r w:rsidR="004E718A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="004E718A">
        <w:rPr>
          <w:rFonts w:asciiTheme="minorHAnsi" w:hAnsiTheme="minorHAnsi" w:cstheme="minorHAnsi"/>
          <w:sz w:val="22"/>
          <w:szCs w:val="22"/>
        </w:rPr>
        <w:t xml:space="preserve"> tajomník vynáša</w:t>
      </w:r>
    </w:p>
    <w:p w:rsidR="00BC57A8" w:rsidRPr="004E718A" w:rsidRDefault="00BC57A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718A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</w:t>
      </w:r>
      <w:r w:rsidR="004E718A">
        <w:rPr>
          <w:rFonts w:asciiTheme="minorHAnsi" w:hAnsiTheme="minorHAnsi" w:cstheme="minorHAnsi"/>
          <w:b/>
          <w:sz w:val="22"/>
          <w:szCs w:val="22"/>
        </w:rPr>
        <w:t xml:space="preserve">NANCOVANIE A SPOLUFINANCOVANIE </w:t>
      </w:r>
      <w:r w:rsidRPr="004E718A">
        <w:rPr>
          <w:rFonts w:asciiTheme="minorHAnsi" w:hAnsiTheme="minorHAnsi" w:cstheme="minorHAnsi"/>
          <w:b/>
          <w:sz w:val="22"/>
          <w:szCs w:val="22"/>
        </w:rPr>
        <w:t>AKTIVÍT SÚVIS</w:t>
      </w:r>
      <w:r w:rsidR="004E718A">
        <w:rPr>
          <w:rFonts w:asciiTheme="minorHAnsi" w:hAnsiTheme="minorHAnsi" w:cstheme="minorHAnsi"/>
          <w:b/>
          <w:sz w:val="22"/>
          <w:szCs w:val="22"/>
        </w:rPr>
        <w:t xml:space="preserve">IACICH SO ZVÝŠENÍM BEZPEČNOSTI </w:t>
      </w:r>
      <w:r w:rsidRPr="004E718A">
        <w:rPr>
          <w:rFonts w:asciiTheme="minorHAnsi" w:hAnsiTheme="minorHAnsi" w:cstheme="minorHAnsi"/>
          <w:b/>
          <w:sz w:val="22"/>
          <w:szCs w:val="22"/>
        </w:rPr>
        <w:t>O</w:t>
      </w:r>
      <w:r w:rsidR="004E718A">
        <w:rPr>
          <w:rFonts w:asciiTheme="minorHAnsi" w:hAnsiTheme="minorHAnsi" w:cstheme="minorHAnsi"/>
          <w:b/>
          <w:sz w:val="22"/>
          <w:szCs w:val="22"/>
        </w:rPr>
        <w:t xml:space="preserve">BJEKTOV USTANOVIZNÍ ZÁKLADNÉHO </w:t>
      </w:r>
      <w:r w:rsidRPr="004E718A">
        <w:rPr>
          <w:rFonts w:asciiTheme="minorHAnsi" w:hAnsiTheme="minorHAnsi" w:cstheme="minorHAnsi"/>
          <w:b/>
          <w:sz w:val="22"/>
          <w:szCs w:val="22"/>
        </w:rPr>
        <w:t>VZDELÁVANIA A VÝCHOVY NA ÚZEMÍ AUTONÓMNEJ POKRAJINY VOJVODINY NA ROK 2025 – VYKONÁVANIE PRÁC</w:t>
      </w:r>
    </w:p>
    <w:p w:rsidR="00BC57A8" w:rsidRPr="004E718A" w:rsidRDefault="00BC57A8">
      <w:pPr>
        <w:pStyle w:val="BlockText"/>
        <w:ind w:left="0" w:right="-12" w:firstLine="0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BC57A8" w:rsidRPr="004E718A" w:rsidRDefault="00BC57A8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BC57A8" w:rsidRPr="004E718A" w:rsidRDefault="00960E7E" w:rsidP="004E718A">
      <w:pPr>
        <w:pStyle w:val="BlockText"/>
        <w:ind w:left="142" w:right="-12" w:firstLine="567"/>
        <w:rPr>
          <w:rFonts w:asciiTheme="minorHAnsi" w:hAnsiTheme="minorHAnsi" w:cstheme="minorHAnsi"/>
          <w:i/>
          <w:iCs/>
          <w:sz w:val="22"/>
          <w:szCs w:val="22"/>
        </w:rPr>
      </w:pPr>
      <w:r w:rsidRPr="004E718A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</w:t>
      </w:r>
      <w:r w:rsidR="004E718A">
        <w:rPr>
          <w:rFonts w:asciiTheme="minorHAnsi" w:hAnsiTheme="minorHAnsi" w:cstheme="minorHAnsi"/>
          <w:b/>
          <w:sz w:val="22"/>
          <w:szCs w:val="22"/>
        </w:rPr>
        <w:t xml:space="preserve">ustanovizniam základného vzdelávania a výchovy </w:t>
      </w:r>
      <w:r w:rsidRPr="004E718A">
        <w:rPr>
          <w:rFonts w:asciiTheme="minorHAnsi" w:hAnsiTheme="minorHAnsi" w:cstheme="minorHAnsi"/>
          <w:sz w:val="22"/>
          <w:szCs w:val="22"/>
        </w:rPr>
        <w:t xml:space="preserve">podľa </w:t>
      </w:r>
      <w:r w:rsidRPr="004E718A">
        <w:rPr>
          <w:rFonts w:asciiTheme="minorHAnsi" w:hAnsiTheme="minorHAnsi" w:cstheme="minorHAnsi"/>
          <w:i/>
          <w:iCs/>
          <w:sz w:val="22"/>
          <w:szCs w:val="22"/>
        </w:rPr>
        <w:t>Súbehu na fi</w:t>
      </w:r>
      <w:r w:rsidR="004E718A">
        <w:rPr>
          <w:rFonts w:asciiTheme="minorHAnsi" w:hAnsiTheme="minorHAnsi" w:cstheme="minorHAnsi"/>
          <w:i/>
          <w:iCs/>
          <w:sz w:val="22"/>
          <w:szCs w:val="22"/>
        </w:rPr>
        <w:t xml:space="preserve">nancovanie a spolufinancovanie </w:t>
      </w:r>
      <w:r w:rsidRPr="004E718A">
        <w:rPr>
          <w:rFonts w:asciiTheme="minorHAnsi" w:hAnsiTheme="minorHAnsi" w:cstheme="minorHAnsi"/>
          <w:i/>
          <w:iCs/>
          <w:sz w:val="22"/>
          <w:szCs w:val="22"/>
        </w:rPr>
        <w:t>aktivít súvisiacich so zvýšením bezpečnosti objektov ustanovizní</w:t>
      </w:r>
      <w:r w:rsidR="004E718A">
        <w:rPr>
          <w:rFonts w:asciiTheme="minorHAnsi" w:hAnsiTheme="minorHAnsi" w:cstheme="minorHAnsi"/>
          <w:i/>
          <w:iCs/>
          <w:sz w:val="22"/>
          <w:szCs w:val="22"/>
        </w:rPr>
        <w:t xml:space="preserve"> základného a stredného vzdelávania a výchovy na území Autonómnej </w:t>
      </w:r>
      <w:proofErr w:type="spellStart"/>
      <w:r w:rsidR="004E718A">
        <w:rPr>
          <w:rFonts w:asciiTheme="minorHAnsi" w:hAnsiTheme="minorHAnsi" w:cstheme="minorHAnsi"/>
          <w:i/>
          <w:iCs/>
          <w:sz w:val="22"/>
          <w:szCs w:val="22"/>
        </w:rPr>
        <w:t>pokrajiny</w:t>
      </w:r>
      <w:proofErr w:type="spellEnd"/>
      <w:r w:rsidR="004E718A">
        <w:rPr>
          <w:rFonts w:asciiTheme="minorHAnsi" w:hAnsiTheme="minorHAnsi" w:cstheme="minorHAnsi"/>
          <w:i/>
          <w:iCs/>
          <w:sz w:val="22"/>
          <w:szCs w:val="22"/>
        </w:rPr>
        <w:t xml:space="preserve"> Vojvodiny </w:t>
      </w:r>
      <w:r w:rsidRPr="004E718A">
        <w:rPr>
          <w:rFonts w:asciiTheme="minorHAnsi" w:hAnsiTheme="minorHAnsi" w:cstheme="minorHAnsi"/>
          <w:i/>
          <w:iCs/>
          <w:sz w:val="22"/>
          <w:szCs w:val="22"/>
        </w:rPr>
        <w:t xml:space="preserve">na rok 2025 </w:t>
      </w:r>
      <w:r w:rsidR="004E718A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4E718A">
        <w:rPr>
          <w:rFonts w:asciiTheme="minorHAnsi" w:hAnsiTheme="minorHAnsi" w:cstheme="minorHAnsi"/>
          <w:i/>
          <w:iCs/>
          <w:sz w:val="22"/>
          <w:szCs w:val="22"/>
        </w:rPr>
        <w:t>- vykonávanie prác, číslo 00332474</w:t>
      </w:r>
      <w:r w:rsidR="004E718A">
        <w:rPr>
          <w:rFonts w:asciiTheme="minorHAnsi" w:hAnsiTheme="minorHAnsi" w:cstheme="minorHAnsi"/>
          <w:i/>
          <w:iCs/>
          <w:sz w:val="22"/>
          <w:szCs w:val="22"/>
        </w:rPr>
        <w:t>1 2025 09427 004 001 000 001 zo</w:t>
      </w:r>
      <w:r w:rsidRPr="004E718A">
        <w:rPr>
          <w:rFonts w:asciiTheme="minorHAnsi" w:hAnsiTheme="minorHAnsi" w:cstheme="minorHAnsi"/>
          <w:i/>
          <w:iCs/>
          <w:sz w:val="22"/>
          <w:szCs w:val="22"/>
        </w:rPr>
        <w:t xml:space="preserve"> dňa 5. 8. 2025 (ďalej</w:t>
      </w:r>
      <w:r w:rsidR="004E718A">
        <w:rPr>
          <w:rFonts w:asciiTheme="minorHAnsi" w:hAnsiTheme="minorHAnsi" w:cstheme="minorHAnsi"/>
          <w:i/>
          <w:iCs/>
          <w:sz w:val="22"/>
          <w:szCs w:val="22"/>
        </w:rPr>
        <w:t>:</w:t>
      </w:r>
      <w:r w:rsidRPr="004E718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E718A">
        <w:rPr>
          <w:rFonts w:asciiTheme="minorHAnsi" w:hAnsiTheme="minorHAnsi" w:cstheme="minorHAnsi"/>
          <w:i/>
          <w:iCs/>
          <w:sz w:val="22"/>
          <w:szCs w:val="22"/>
        </w:rPr>
        <w:t>súbeh)</w:t>
      </w:r>
      <w:r w:rsidRPr="004E718A">
        <w:rPr>
          <w:rFonts w:asciiTheme="minorHAnsi" w:hAnsiTheme="minorHAnsi" w:cstheme="minorHAnsi"/>
          <w:sz w:val="22"/>
          <w:szCs w:val="22"/>
        </w:rPr>
        <w:t>.</w:t>
      </w:r>
    </w:p>
    <w:p w:rsidR="00BC57A8" w:rsidRPr="004E718A" w:rsidRDefault="00BC57A8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  <w:r w:rsidR="005C76FF"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:rsidR="00BC57A8" w:rsidRPr="004E718A" w:rsidRDefault="00960E7E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718A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25 000 000,00</w:t>
      </w:r>
      <w:r w:rsidRPr="004E718A">
        <w:rPr>
          <w:rFonts w:asciiTheme="minorHAnsi" w:hAnsiTheme="minorHAnsi" w:cstheme="minorHAnsi"/>
          <w:sz w:val="22"/>
          <w:szCs w:val="22"/>
        </w:rPr>
        <w:t xml:space="preserve">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4E718A">
        <w:rPr>
          <w:rFonts w:asciiTheme="minorHAnsi" w:hAnsiTheme="minorHAnsi" w:cstheme="minorHAnsi"/>
          <w:sz w:val="22"/>
          <w:szCs w:val="22"/>
        </w:rPr>
        <w:t xml:space="preserve"> pre všetky stupne vzdelávania a v rámci toho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12 500 000,00</w:t>
      </w:r>
      <w:r w:rsidRPr="004E718A">
        <w:rPr>
          <w:rFonts w:asciiTheme="minorHAnsi" w:hAnsiTheme="minorHAnsi" w:cstheme="minorHAnsi"/>
          <w:sz w:val="22"/>
          <w:szCs w:val="22"/>
        </w:rPr>
        <w:t xml:space="preserve">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4E718A">
        <w:rPr>
          <w:rFonts w:asciiTheme="minorHAnsi" w:hAnsiTheme="minorHAnsi" w:cstheme="minorHAnsi"/>
          <w:sz w:val="22"/>
          <w:szCs w:val="22"/>
        </w:rPr>
        <w:t xml:space="preserve"> pre stupeň základného vzdelávania a výchovy. </w:t>
      </w:r>
    </w:p>
    <w:p w:rsidR="00BC57A8" w:rsidRPr="004E718A" w:rsidRDefault="00960E7E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4E718A">
        <w:rPr>
          <w:rFonts w:asciiTheme="minorHAnsi" w:hAnsiTheme="minorHAnsi" w:cstheme="minorHAnsi"/>
          <w:sz w:val="22"/>
          <w:szCs w:val="22"/>
        </w:rPr>
        <w:t xml:space="preserve">Týmto rozhodnutím sa rozdeľujú finančné prostriedky pre ustanovizne základného vzdelávania a výchovy na území Autonómnej </w:t>
      </w:r>
      <w:proofErr w:type="spellStart"/>
      <w:r w:rsidRPr="004E718A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4E718A">
        <w:rPr>
          <w:rFonts w:asciiTheme="minorHAnsi" w:hAnsiTheme="minorHAnsi" w:cstheme="minorHAnsi"/>
          <w:sz w:val="22"/>
          <w:szCs w:val="22"/>
        </w:rPr>
        <w:t xml:space="preserve"> Vojvodiny v celkovej výške </w:t>
      </w:r>
      <w:r w:rsidRPr="0047639E">
        <w:rPr>
          <w:rFonts w:asciiTheme="minorHAnsi" w:hAnsiTheme="minorHAnsi" w:cstheme="minorHAnsi"/>
          <w:b/>
          <w:sz w:val="22"/>
          <w:szCs w:val="22"/>
        </w:rPr>
        <w:t>12 500 000,00</w:t>
      </w:r>
      <w:r w:rsidRPr="004E718A">
        <w:rPr>
          <w:rFonts w:asciiTheme="minorHAnsi" w:hAnsiTheme="minorHAnsi" w:cstheme="minorHAnsi"/>
          <w:sz w:val="22"/>
          <w:szCs w:val="22"/>
        </w:rPr>
        <w:t xml:space="preserve"> dinárov.</w:t>
      </w:r>
    </w:p>
    <w:p w:rsidR="00BC57A8" w:rsidRPr="004E718A" w:rsidRDefault="00960E7E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4E718A">
        <w:rPr>
          <w:rFonts w:asciiTheme="minorHAnsi" w:hAnsiTheme="minorHAnsi" w:cstheme="minorHAnsi"/>
          <w:sz w:val="22"/>
          <w:szCs w:val="22"/>
        </w:rPr>
        <w:t xml:space="preserve">Prostriedky sa schvaľujú ustanovizniam základného vzdelávania a výchovy (ďalej: užívatelia) v súlade s predloženou tabuľkou 1. </w:t>
      </w:r>
      <w:r w:rsidR="0067248F" w:rsidRPr="004E718A">
        <w:rPr>
          <w:rFonts w:asciiTheme="minorHAnsi" w:hAnsiTheme="minorHAnsi" w:cstheme="minorHAnsi"/>
          <w:sz w:val="22"/>
          <w:szCs w:val="22"/>
        </w:rPr>
        <w:t xml:space="preserve">ROZDELENIE PROSTRIEDKOV </w:t>
      </w:r>
      <w:r w:rsidRPr="004E718A">
        <w:rPr>
          <w:rFonts w:asciiTheme="minorHAnsi" w:hAnsiTheme="minorHAnsi" w:cstheme="minorHAnsi"/>
          <w:sz w:val="22"/>
          <w:szCs w:val="22"/>
        </w:rPr>
        <w:t>NA FINANCOVANIE A SPOLUFINANCOVANIE</w:t>
      </w:r>
      <w:r w:rsidR="0067248F" w:rsidRPr="004E718A">
        <w:rPr>
          <w:rFonts w:asciiTheme="minorHAnsi" w:hAnsiTheme="minorHAnsi" w:cstheme="minorHAnsi"/>
          <w:sz w:val="22"/>
          <w:szCs w:val="22"/>
        </w:rPr>
        <w:t xml:space="preserve"> AKTIVÍT SÚVISIACICH SO ZVÝŠENÍM</w:t>
      </w:r>
      <w:r w:rsidRPr="004E718A">
        <w:rPr>
          <w:rFonts w:asciiTheme="minorHAnsi" w:hAnsiTheme="minorHAnsi" w:cstheme="minorHAnsi"/>
          <w:sz w:val="22"/>
          <w:szCs w:val="22"/>
        </w:rPr>
        <w:t xml:space="preserve"> BEZPEČNOSTI OBJEKTOV USTANOVIZNÍ ZÁKLADNÉHO VZDELÁVANIA A VÝCHOVY NA ÚZEMÍ AUTONÓMNEJ POKRAJINY VOJVODINY NA ROK 2025 </w:t>
      </w:r>
      <w:r w:rsidR="0067248F" w:rsidRPr="004E718A">
        <w:rPr>
          <w:rFonts w:asciiTheme="minorHAnsi" w:hAnsiTheme="minorHAnsi" w:cstheme="minorHAnsi"/>
          <w:sz w:val="22"/>
          <w:szCs w:val="22"/>
        </w:rPr>
        <w:t xml:space="preserve">– </w:t>
      </w:r>
      <w:r w:rsidR="0047639E">
        <w:rPr>
          <w:rFonts w:asciiTheme="minorHAnsi" w:hAnsiTheme="minorHAnsi" w:cstheme="minorHAnsi"/>
          <w:sz w:val="22"/>
          <w:szCs w:val="22"/>
        </w:rPr>
        <w:t xml:space="preserve">VYKONÁVANIE PRÁC, </w:t>
      </w:r>
      <w:r w:rsidRPr="004E718A">
        <w:rPr>
          <w:rFonts w:asciiTheme="minorHAnsi" w:hAnsiTheme="minorHAnsi" w:cstheme="minorHAnsi"/>
          <w:sz w:val="22"/>
          <w:szCs w:val="22"/>
        </w:rPr>
        <w:t>ktorá je súčasťou tohto rozhodnutia.</w:t>
      </w:r>
    </w:p>
    <w:p w:rsidR="00BC57A8" w:rsidRPr="004E718A" w:rsidRDefault="00BC57A8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47639E" w:rsidRDefault="006724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                                                       </w:t>
      </w:r>
    </w:p>
    <w:p w:rsidR="0047639E" w:rsidRDefault="0047639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47639E" w:rsidRDefault="0047639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BC57A8" w:rsidRPr="004E718A" w:rsidRDefault="006724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960E7E"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BC57A8" w:rsidRPr="004E718A" w:rsidRDefault="00960E7E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4E718A">
        <w:rPr>
          <w:rFonts w:asciiTheme="minorHAnsi" w:hAnsiTheme="minorHAnsi" w:cstheme="minorHAnsi"/>
          <w:bCs/>
          <w:sz w:val="22"/>
          <w:szCs w:val="22"/>
        </w:rPr>
        <w:t xml:space="preserve">Prostriedky z bodu II. odsek 2 tohto rozhodnutia sú určené </w:t>
      </w:r>
      <w:proofErr w:type="spellStart"/>
      <w:r w:rsidRPr="004E718A">
        <w:rPr>
          <w:rFonts w:asciiTheme="minorHAnsi" w:hAnsiTheme="minorHAnsi" w:cstheme="minorHAnsi"/>
          <w:bCs/>
          <w:sz w:val="22"/>
          <w:szCs w:val="22"/>
        </w:rPr>
        <w:t>Pokrajinským</w:t>
      </w:r>
      <w:proofErr w:type="spellEnd"/>
      <w:r w:rsidRPr="004E718A">
        <w:rPr>
          <w:rFonts w:asciiTheme="minorHAnsi" w:hAnsiTheme="minorHAnsi" w:cstheme="minorHAnsi"/>
          <w:bCs/>
          <w:sz w:val="22"/>
          <w:szCs w:val="22"/>
        </w:rPr>
        <w:t xml:space="preserve"> parlamentným uznesením o rozpočte Autonómnej </w:t>
      </w:r>
      <w:proofErr w:type="spellStart"/>
      <w:r w:rsidRPr="004E718A">
        <w:rPr>
          <w:rFonts w:asciiTheme="minorHAnsi" w:hAnsiTheme="minorHAnsi" w:cstheme="minorHAnsi"/>
          <w:bCs/>
          <w:sz w:val="22"/>
          <w:szCs w:val="22"/>
        </w:rPr>
        <w:t>pokrajiny</w:t>
      </w:r>
      <w:proofErr w:type="spellEnd"/>
      <w:r w:rsidRPr="004E718A">
        <w:rPr>
          <w:rFonts w:asciiTheme="minorHAnsi" w:hAnsiTheme="minorHAnsi" w:cstheme="minorHAnsi"/>
          <w:bCs/>
          <w:sz w:val="22"/>
          <w:szCs w:val="22"/>
        </w:rPr>
        <w:t xml:space="preserve"> Vojvodiny na rok 2025, v osobitnom oddiele </w:t>
      </w:r>
      <w:proofErr w:type="spellStart"/>
      <w:r w:rsidRPr="004E718A">
        <w:rPr>
          <w:rFonts w:asciiTheme="minorHAnsi" w:hAnsiTheme="minorHAnsi" w:cstheme="minorHAnsi"/>
          <w:bCs/>
          <w:sz w:val="22"/>
          <w:szCs w:val="22"/>
        </w:rPr>
        <w:t>Pokrajinského</w:t>
      </w:r>
      <w:proofErr w:type="spellEnd"/>
      <w:r w:rsidRPr="004E718A">
        <w:rPr>
          <w:rFonts w:asciiTheme="minorHAnsi" w:hAnsiTheme="minorHAnsi" w:cstheme="minorHAnsi"/>
          <w:bCs/>
          <w:sz w:val="22"/>
          <w:szCs w:val="22"/>
        </w:rPr>
        <w:t xml:space="preserve"> sekretariátu vzdelávania, predpisov, správy a národnostných menšín – národnostných spoločenstiev (ďalej: sekretariát), a to: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7 889 000,00</w:t>
      </w:r>
      <w:r w:rsidRPr="004E718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4E718A">
        <w:rPr>
          <w:rFonts w:asciiTheme="minorHAnsi" w:hAnsiTheme="minorHAnsi" w:cstheme="minorHAnsi"/>
          <w:bCs/>
          <w:sz w:val="22"/>
          <w:szCs w:val="22"/>
        </w:rPr>
        <w:t xml:space="preserve"> na Program 2003 – Základné vzdelávanie, Programová aktivita 1006 – Modernizácia infraštruktúry základných škôl, funkčná klasifikácia 910, ekonomická klasifikácia 4631 –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Bežné transfery</w:t>
      </w:r>
      <w:r w:rsidRPr="004E718A">
        <w:rPr>
          <w:rFonts w:asciiTheme="minorHAnsi" w:hAnsiTheme="minorHAnsi" w:cstheme="minorHAnsi"/>
          <w:bCs/>
          <w:sz w:val="22"/>
          <w:szCs w:val="22"/>
        </w:rPr>
        <w:t xml:space="preserve"> iným úrovniam moci, zdroj financovania 01 00 – Všeobecné príjmy a rozpočtové príjmy a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4 611 000,00</w:t>
      </w:r>
      <w:r w:rsidRPr="004E718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4E718A">
        <w:rPr>
          <w:rFonts w:asciiTheme="minorHAnsi" w:hAnsiTheme="minorHAnsi" w:cstheme="minorHAnsi"/>
          <w:bCs/>
          <w:sz w:val="22"/>
          <w:szCs w:val="22"/>
        </w:rPr>
        <w:t xml:space="preserve"> na Program 2003 – Základné vzdelávanie, Programová aktivita 1006 – Modernizácia infraštruktúry základných škôl, funkčná klasifikácia 910, ekonomická klasifikácia 4632 – </w:t>
      </w:r>
      <w:r w:rsidRPr="004E718A">
        <w:rPr>
          <w:rFonts w:asciiTheme="minorHAnsi" w:hAnsiTheme="minorHAnsi" w:cstheme="minorHAnsi"/>
          <w:b/>
          <w:bCs/>
          <w:sz w:val="22"/>
          <w:szCs w:val="22"/>
        </w:rPr>
        <w:t>Kapitálové transfery</w:t>
      </w:r>
      <w:r w:rsidRPr="004E718A">
        <w:rPr>
          <w:rFonts w:asciiTheme="minorHAnsi" w:hAnsiTheme="minorHAnsi" w:cstheme="minorHAnsi"/>
          <w:bCs/>
          <w:sz w:val="22"/>
          <w:szCs w:val="22"/>
        </w:rPr>
        <w:t xml:space="preserve"> iným úrovniam moci, zdroj financovania 01 00 – Všeobecné príjmy a rozpočtové príjmy, a prevedú sa užívateľom v súlade s prílevom finančných prostriedkov do rozpočtu AP Vojvodiny, resp. s likvidnými možnosťami rozpočtu.</w:t>
      </w:r>
    </w:p>
    <w:p w:rsidR="00BC57A8" w:rsidRPr="004E718A" w:rsidRDefault="00BC57A8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BC57A8" w:rsidRPr="004E718A" w:rsidRDefault="00960E7E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BC57A8" w:rsidRPr="004E718A" w:rsidRDefault="00BC57A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BC57A8" w:rsidRPr="004E718A" w:rsidRDefault="00960E7E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užívateľov o rozvrhnutí finančných prostriedkov, ktoré sú určené týmto rozhodnutím.</w:t>
      </w:r>
    </w:p>
    <w:p w:rsidR="00BC57A8" w:rsidRPr="004E718A" w:rsidRDefault="00BC57A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BC57A8" w:rsidRPr="004E718A" w:rsidRDefault="00960E7E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BC57A8" w:rsidRPr="004E718A" w:rsidRDefault="00BC57A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BC57A8" w:rsidRPr="004E718A" w:rsidRDefault="00960E7E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nemožno sa proti nemu odvolať.</w:t>
      </w:r>
    </w:p>
    <w:p w:rsidR="00BC57A8" w:rsidRPr="004E718A" w:rsidRDefault="00BC57A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BC57A8" w:rsidRPr="004E718A" w:rsidRDefault="00960E7E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pre hmotno-finančné úkony sekretariátu.</w:t>
      </w:r>
    </w:p>
    <w:p w:rsidR="00BC57A8" w:rsidRPr="004E718A" w:rsidRDefault="00BC57A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4E718A" w:rsidRDefault="00960E7E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BC57A8" w:rsidRPr="00C155A6" w:rsidRDefault="00960E7E" w:rsidP="00C155A6">
      <w:pPr>
        <w:pStyle w:val="BlockText"/>
        <w:numPr>
          <w:ilvl w:val="0"/>
          <w:numId w:val="1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>Sektoru pre hmotno-</w:t>
      </w:r>
      <w:r w:rsidRPr="00C155A6">
        <w:rPr>
          <w:rFonts w:asciiTheme="minorHAnsi" w:hAnsiTheme="minorHAnsi" w:cstheme="minorHAnsi"/>
          <w:bCs/>
          <w:color w:val="000000"/>
          <w:sz w:val="22"/>
          <w:szCs w:val="22"/>
        </w:rPr>
        <w:t>finančné úkony sekretariátu</w:t>
      </w:r>
    </w:p>
    <w:p w:rsidR="00BC57A8" w:rsidRPr="004E718A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C57A8" w:rsidRPr="004E718A" w:rsidRDefault="00960E7E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4E718A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50"/>
      </w:tblGrid>
      <w:tr w:rsidR="00BC57A8" w:rsidRPr="004E718A">
        <w:trPr>
          <w:jc w:val="center"/>
        </w:trPr>
        <w:tc>
          <w:tcPr>
            <w:tcW w:w="4950" w:type="dxa"/>
          </w:tcPr>
          <w:p w:rsidR="00BC57A8" w:rsidRPr="004E718A" w:rsidRDefault="00960E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POKRAJINSKÝ TAJOMNÍK</w:t>
            </w:r>
          </w:p>
        </w:tc>
      </w:tr>
      <w:tr w:rsidR="00BC57A8" w:rsidRPr="004E718A">
        <w:trPr>
          <w:jc w:val="center"/>
        </w:trPr>
        <w:tc>
          <w:tcPr>
            <w:tcW w:w="4950" w:type="dxa"/>
          </w:tcPr>
          <w:p w:rsidR="00BC57A8" w:rsidRPr="004E718A" w:rsidRDefault="00960E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Róbert </w:t>
            </w:r>
            <w:proofErr w:type="spellStart"/>
            <w:r w:rsidRPr="004E718A">
              <w:rPr>
                <w:rFonts w:asciiTheme="minorHAnsi" w:hAnsiTheme="minorHAnsi" w:cstheme="minorHAnsi"/>
                <w:sz w:val="22"/>
                <w:szCs w:val="22"/>
              </w:rPr>
              <w:t>Ótott</w:t>
            </w:r>
            <w:proofErr w:type="spellEnd"/>
          </w:p>
          <w:p w:rsidR="00BC57A8" w:rsidRPr="004E718A" w:rsidRDefault="00960E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</w:t>
            </w:r>
            <w:r w:rsidR="0067248F" w:rsidRPr="004E718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</w:p>
        </w:tc>
      </w:tr>
    </w:tbl>
    <w:p w:rsidR="00F03ECA" w:rsidRPr="004E718A" w:rsidRDefault="00F03ECA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03ECA" w:rsidRPr="004E718A" w:rsidRDefault="00F03ECA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E718A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620" w:type="dxa"/>
        <w:tblLook w:val="04A0" w:firstRow="1" w:lastRow="0" w:firstColumn="1" w:lastColumn="0" w:noHBand="0" w:noVBand="1"/>
      </w:tblPr>
      <w:tblGrid>
        <w:gridCol w:w="590"/>
        <w:gridCol w:w="1774"/>
        <w:gridCol w:w="1098"/>
        <w:gridCol w:w="1059"/>
        <w:gridCol w:w="3115"/>
        <w:gridCol w:w="1984"/>
      </w:tblGrid>
      <w:tr w:rsidR="00F03ECA" w:rsidRPr="004E718A" w:rsidTr="00F03ECA">
        <w:trPr>
          <w:trHeight w:val="6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3ECA" w:rsidRPr="004E718A" w:rsidRDefault="0047639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TABUĽKA Č. 1 –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USTANOVIZNE ZÁKLADNÉHO VZDELÁVANIA</w:t>
            </w:r>
          </w:p>
        </w:tc>
      </w:tr>
      <w:tr w:rsidR="00F03ECA" w:rsidRPr="004E718A" w:rsidTr="00F03ECA">
        <w:trPr>
          <w:trHeight w:val="1035"/>
        </w:trPr>
        <w:tc>
          <w:tcPr>
            <w:tcW w:w="962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4E718A" w:rsidRDefault="0047639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SÚBEH </w:t>
            </w:r>
            <w:r w:rsidR="00F03ECA"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NA FINANCOVANIE A SPOLUFINANCO</w:t>
            </w:r>
            <w:r w:rsidR="0067248F"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VANIE AKTIVÍT SÚVISIACICH SO ZVÝ</w:t>
            </w:r>
            <w:r w:rsidR="00F03ECA"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ŠENÍM BEZPEČNOSTI ZARIADENÍ USTANOVIZNÍ ZÁKLADNÉHO A STREDNÉHO VZDELÁVANIA A VÝCHOVY NA ÚZEMÍ AUTONÓMNEJ POKRAJINY VOJVODINY NA ROK 2025 – VYKONÁVANIE PRÁC</w:t>
            </w:r>
          </w:p>
        </w:tc>
      </w:tr>
      <w:tr w:rsidR="00F03ECA" w:rsidRPr="004E718A" w:rsidTr="00F03ECA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Por. č.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Názov žiadateľa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Obec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Miesto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Účel pridelených prostriedkov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Suma pridelených prostriedkov</w:t>
            </w:r>
          </w:p>
        </w:tc>
      </w:tr>
      <w:tr w:rsidR="00F03ECA" w:rsidRPr="004E718A" w:rsidTr="00F03ECA">
        <w:trPr>
          <w:trHeight w:val="159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4062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4763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Momčila</w:t>
            </w:r>
            <w:proofErr w:type="spellEnd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Tapavicu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Srbobran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Nadalj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4763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financovanie vykonávania prác na hydrantovej sieti (inštalácia agregátu pre nezávislé napájanie siete)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1 027 000,00</w:t>
            </w:r>
          </w:p>
        </w:tc>
      </w:tr>
      <w:tr w:rsidR="00F03ECA" w:rsidRPr="004E718A" w:rsidTr="00F03ECA">
        <w:trPr>
          <w:trHeight w:val="16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4062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Józsefa</w:t>
            </w:r>
            <w:proofErr w:type="spellEnd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Attilu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Apatin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Kupusina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4763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financovanie vykonávania prác bežnej údržby výsta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vby bezpečnostného plotu školy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3 578 000,00</w:t>
            </w:r>
          </w:p>
        </w:tc>
      </w:tr>
      <w:tr w:rsidR="00F03ECA" w:rsidRPr="004E718A" w:rsidTr="00F03ECA">
        <w:trPr>
          <w:trHeight w:val="144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4062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Sonje</w:t>
            </w:r>
            <w:proofErr w:type="spellEnd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Marinkovićovej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4763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 financovanie bežnej údržby – 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inštalácia 3D panelového plotu vo </w:t>
            </w:r>
            <w:proofErr w:type="spellStart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</w:t>
            </w:r>
            <w:proofErr w:type="spellEnd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 </w:t>
            </w:r>
            <w:proofErr w:type="spellStart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Mihajlove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823 000,00</w:t>
            </w:r>
          </w:p>
        </w:tc>
      </w:tr>
      <w:tr w:rsidR="00F03ECA" w:rsidRPr="004E718A" w:rsidTr="00F03ECA">
        <w:trPr>
          <w:trHeight w:val="121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="004062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Jovana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Popovića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4763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financovanie rekonštrukcie školského plotu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3 584 000,00</w:t>
            </w:r>
          </w:p>
        </w:tc>
      </w:tr>
      <w:tr w:rsidR="00F03ECA" w:rsidRPr="004E718A" w:rsidTr="00F03ECA">
        <w:trPr>
          <w:trHeight w:val="135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4062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 w:rsidP="0067248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="0067248F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Jánosa</w:t>
            </w:r>
            <w:proofErr w:type="spellEnd"/>
            <w:r w:rsidR="0067248F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Hunyadiho</w:t>
            </w:r>
            <w:proofErr w:type="spellEnd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Čantavir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C155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financovanie bežnej údržby - m</w:t>
            </w:r>
            <w:r w:rsidR="0067248F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ontáž umelohmotného živého plotu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školský plot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1 885 000,00</w:t>
            </w:r>
          </w:p>
        </w:tc>
      </w:tr>
      <w:tr w:rsidR="00F03ECA" w:rsidRPr="004E718A" w:rsidTr="00F03ECA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4062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Jovana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Jovanovića</w:t>
            </w:r>
            <w:proofErr w:type="spellEnd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Zmaja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Kanjiža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Kanjiža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C155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521ABB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financovanie realizácie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bežných prác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výroba brány a oprava plotu vo </w:t>
            </w:r>
            <w:proofErr w:type="spellStart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</w:t>
            </w:r>
            <w:proofErr w:type="spellEnd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 </w:t>
            </w:r>
            <w:proofErr w:type="spellStart"/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Adorjane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569 000,00</w:t>
            </w:r>
          </w:p>
        </w:tc>
      </w:tr>
      <w:tr w:rsidR="00F03ECA" w:rsidRPr="004E718A" w:rsidTr="00F03ECA">
        <w:trPr>
          <w:trHeight w:val="1035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F03ECA" w:rsidRPr="004E718A" w:rsidRDefault="00F03EC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  <w:r w:rsidR="0040627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Ivana Gorana </w:t>
            </w:r>
            <w:proofErr w:type="spellStart"/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Kovačića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F03EC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316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F03ECA" w:rsidRPr="004E718A" w:rsidRDefault="00C155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="00521ABB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financovanie realizácie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prác na bežnej údržbe výmeny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podzemnej </w:t>
            </w:r>
            <w:r w:rsidR="00F03ECA"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inštalácie vykurovania v škole</w:t>
            </w:r>
          </w:p>
        </w:tc>
        <w:tc>
          <w:tcPr>
            <w:tcW w:w="20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1 034 000,00</w:t>
            </w:r>
          </w:p>
        </w:tc>
      </w:tr>
      <w:tr w:rsidR="00F03ECA" w:rsidRPr="004E718A" w:rsidTr="00F03ECA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F03ECA" w:rsidRPr="004E718A" w:rsidRDefault="00F03EC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71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12 500 000,00</w:t>
            </w:r>
          </w:p>
        </w:tc>
      </w:tr>
    </w:tbl>
    <w:p w:rsidR="00BC57A8" w:rsidRPr="004E718A" w:rsidRDefault="00BC57A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BC57A8" w:rsidRPr="004E718A">
      <w:headerReference w:type="even" r:id="rId9"/>
      <w:headerReference w:type="default" r:id="rId10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637" w:rsidRDefault="00E06637">
      <w:r>
        <w:separator/>
      </w:r>
    </w:p>
  </w:endnote>
  <w:endnote w:type="continuationSeparator" w:id="0">
    <w:p w:rsidR="00E06637" w:rsidRDefault="00E0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637" w:rsidRDefault="00E06637">
      <w:r>
        <w:separator/>
      </w:r>
    </w:p>
  </w:footnote>
  <w:footnote w:type="continuationSeparator" w:id="0">
    <w:p w:rsidR="00E06637" w:rsidRDefault="00E06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57A8" w:rsidRDefault="00BC5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8" w:rsidRDefault="00960E7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BC57A8" w:rsidRDefault="00BC57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B57A5"/>
    <w:multiLevelType w:val="hybridMultilevel"/>
    <w:tmpl w:val="51521C2A"/>
    <w:lvl w:ilvl="0" w:tplc="ADE47DF2">
      <w:start w:val="2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E6E87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48FB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27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7639E"/>
    <w:rsid w:val="00484A54"/>
    <w:rsid w:val="004A40AE"/>
    <w:rsid w:val="004A526F"/>
    <w:rsid w:val="004C23D1"/>
    <w:rsid w:val="004D2106"/>
    <w:rsid w:val="004E718A"/>
    <w:rsid w:val="004F18E3"/>
    <w:rsid w:val="00503C57"/>
    <w:rsid w:val="00514968"/>
    <w:rsid w:val="005160A7"/>
    <w:rsid w:val="00517CBF"/>
    <w:rsid w:val="005214C1"/>
    <w:rsid w:val="00521ABB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C76FF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48F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0E7E"/>
    <w:rsid w:val="00961DBF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57A8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55A6"/>
    <w:rsid w:val="00C16318"/>
    <w:rsid w:val="00C167EF"/>
    <w:rsid w:val="00C235F8"/>
    <w:rsid w:val="00C250AE"/>
    <w:rsid w:val="00C36053"/>
    <w:rsid w:val="00C41F32"/>
    <w:rsid w:val="00C50A6B"/>
    <w:rsid w:val="00C52E0A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06637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3ECA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0067"/>
    <w:rsid w:val="00FF247B"/>
    <w:rsid w:val="00FF3C68"/>
    <w:rsid w:val="01682430"/>
    <w:rsid w:val="07A3652C"/>
    <w:rsid w:val="22AB0436"/>
    <w:rsid w:val="2A76695F"/>
    <w:rsid w:val="2D063C0F"/>
    <w:rsid w:val="301F31A1"/>
    <w:rsid w:val="359552F4"/>
    <w:rsid w:val="3F99478E"/>
    <w:rsid w:val="470F45A7"/>
    <w:rsid w:val="55CD3014"/>
    <w:rsid w:val="58D36A06"/>
    <w:rsid w:val="607C2FFA"/>
    <w:rsid w:val="66DD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794887"/>
  <w15:docId w15:val="{2575C3AF-7D29-4AFB-B27E-9087CFEC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sk-SK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sk-SK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sk-SK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Martina Bartosova</cp:lastModifiedBy>
  <cp:revision>5</cp:revision>
  <cp:lastPrinted>2025-05-08T07:01:00Z</cp:lastPrinted>
  <dcterms:created xsi:type="dcterms:W3CDTF">2025-10-21T12:39:00Z</dcterms:created>
  <dcterms:modified xsi:type="dcterms:W3CDTF">2025-10-22T07:55:00Z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E0F8DFBDCF784D62A282C51906875AC0_12</vt:lpwstr>
  </property>
</Properties>
</file>